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63" w:rsidRDefault="00870847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>
        <w:rPr>
          <w:rFonts w:ascii="Calibri" w:hAnsi="Calibri" w:hint="eastAsia"/>
          <w:b/>
          <w:color w:val="000000" w:themeColor="text1"/>
          <w:sz w:val="32"/>
          <w:szCs w:val="32"/>
        </w:rPr>
        <w:t>文理学院（马克思主义学院）研究生学业综合奖学金</w:t>
      </w:r>
    </w:p>
    <w:p w:rsidR="00697163" w:rsidRDefault="00870847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>
        <w:rPr>
          <w:rFonts w:ascii="Calibri" w:hAnsi="Calibri" w:hint="eastAsia"/>
          <w:b/>
          <w:color w:val="000000" w:themeColor="text1"/>
          <w:sz w:val="32"/>
          <w:szCs w:val="32"/>
        </w:rPr>
        <w:t>评分细则</w:t>
      </w:r>
    </w:p>
    <w:p w:rsidR="00697163" w:rsidRDefault="00870847" w:rsidP="0062618B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一、英语成绩（最高1.0分）记分准则：英语六级优秀或≥550分：1.0</w:t>
      </w:r>
      <w:r w:rsidR="0062618B">
        <w:rPr>
          <w:rFonts w:asciiTheme="minorEastAsia" w:eastAsiaTheme="minorEastAsia" w:hAnsiTheme="minorEastAsia" w:hint="eastAsia"/>
          <w:color w:val="000000" w:themeColor="text1"/>
          <w:sz w:val="24"/>
        </w:rPr>
        <w:t>分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，</w:t>
      </w:r>
      <w:r w:rsidR="0062618B" w:rsidRPr="008F24AC">
        <w:rPr>
          <w:rFonts w:asciiTheme="minorEastAsia" w:eastAsiaTheme="minorEastAsia" w:hAnsiTheme="minorEastAsia" w:hint="eastAsia"/>
          <w:color w:val="000000" w:themeColor="text1"/>
          <w:sz w:val="24"/>
        </w:rPr>
        <w:t>六级≥450分：0.8分，六级≥425分：0.6分，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其它：0。</w:t>
      </w:r>
    </w:p>
    <w:p w:rsidR="00697163" w:rsidRDefault="0087084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二、学习成绩（最高7.0分）记分公式：分值 =  7.0 ×（排名成绩）÷100。</w:t>
      </w:r>
    </w:p>
    <w:p w:rsidR="00697163" w:rsidRDefault="0087084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三、社会实践项（最高2.0分）记分说明（上一年情况）：</w:t>
      </w:r>
    </w:p>
    <w:p w:rsidR="00697163" w:rsidRDefault="0087084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1.“三支一扶”经历或在校期间到艰苦地区支教服务连续4个月以上，该项记2.0分；</w:t>
      </w:r>
    </w:p>
    <w:p w:rsidR="00697163" w:rsidRDefault="0087084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2.参加扬帆计划，校内担任兼职辅导员、行政管理岗位助理，根据工作实绩加0.1-0.5分/学期；参加扬帆计划其它岗位锻炼的，根据表现加0.05-0.2分/学期；</w:t>
      </w:r>
    </w:p>
    <w:p w:rsidR="00697163" w:rsidRDefault="0087084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3.担任班干部或为研究生党建工作有实质贡献者酌情加0.05-0.1分/学期；</w:t>
      </w:r>
    </w:p>
    <w:p w:rsidR="00697163" w:rsidRDefault="0087084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4.参加学校社团记0.02分，担任主要骨干记0.1分，作为骨干承办大型活动记0.2分；</w:t>
      </w:r>
    </w:p>
    <w:p w:rsidR="00697163" w:rsidRDefault="0087084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5.志愿者活动0.02分/ 8小时，该单项不超过0.2分；</w:t>
      </w:r>
    </w:p>
    <w:p w:rsidR="00697163" w:rsidRDefault="0087084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6.参加学校组织的假期社会实践记0.1分，获奖或作为项目召集人可得0.1-0.2分；</w:t>
      </w:r>
    </w:p>
    <w:p w:rsidR="00697163" w:rsidRDefault="0087084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7.参加上述项目外的公益类社会活动或为学校赢得荣誉的社会实践，酌情加分。</w:t>
      </w:r>
    </w:p>
    <w:p w:rsidR="00697163" w:rsidRDefault="0087084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四、奖励分（上一年度取得的成果）</w:t>
      </w:r>
    </w:p>
    <w:p w:rsidR="00697163" w:rsidRDefault="0087084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1.按照《上海海事大学研究生学位授予成果要求》规定，各项成果计分分值作为奖励分分值。其中导师是第一作者，学生是第二作者的论文分取值系数为0.3；学生是第一作者且导师是第二作者的论文分值取值系数为0.7。</w:t>
      </w:r>
    </w:p>
    <w:p w:rsidR="00697163" w:rsidRDefault="0087084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2.主持科研项目。校级项目（研究生创新项目等）申请并开展相关工作：0.2分（申请之后未实质性开展相关工作的不加分），通过中期检查（或完成核心指标）：0.4分，结题：0.6分；市级及以上级别项目，立项:0.3分，通过中期检查：0.6分，结题：0.8分。</w:t>
      </w:r>
    </w:p>
    <w:p w:rsidR="00697163" w:rsidRDefault="0087084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3.校优秀学生、优秀学生干部、优秀党员、优秀团员、校三八红旗手0.4分；三好积极分子0.2分；</w:t>
      </w:r>
    </w:p>
    <w:p w:rsidR="00697163" w:rsidRDefault="0087084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4.其他校级奖励:研究生辩论赛、篮球赛等冠军、亚军、季军（校）, 0.1、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0.05 、0.02分；</w:t>
      </w:r>
    </w:p>
    <w:p w:rsidR="00697163" w:rsidRDefault="0087084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5.特殊情况加分事宜，由文理学院（马克思主义学院）奖学金评审工作小组酌处。</w:t>
      </w:r>
    </w:p>
    <w:p w:rsidR="00697163" w:rsidRDefault="00870847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五、</w:t>
      </w:r>
      <w:r>
        <w:rPr>
          <w:rFonts w:hint="eastAsia"/>
        </w:rPr>
        <w:t>本评分细则由文理学院（马克思主义学院）负</w:t>
      </w:r>
      <w:r>
        <w:rPr>
          <w:rFonts w:hint="eastAsia"/>
          <w:color w:val="000000"/>
        </w:rPr>
        <w:t>责解释</w:t>
      </w:r>
    </w:p>
    <w:p w:rsidR="00697163" w:rsidRDefault="00697163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97163" w:rsidRDefault="00870847" w:rsidP="00627E3C">
      <w:pPr>
        <w:pStyle w:val="a5"/>
        <w:snapToGrid w:val="0"/>
        <w:spacing w:before="0" w:beforeAutospacing="0" w:after="0" w:afterAutospacing="0" w:line="360" w:lineRule="auto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上海海事大学文理学院（马克思主义学院）</w:t>
      </w:r>
    </w:p>
    <w:p w:rsidR="00697163" w:rsidRDefault="00870847" w:rsidP="00627E3C">
      <w:pPr>
        <w:pStyle w:val="a5"/>
        <w:snapToGrid w:val="0"/>
        <w:spacing w:before="0" w:beforeAutospacing="0" w:after="0" w:afterAutospacing="0" w:line="360" w:lineRule="auto"/>
        <w:ind w:right="960" w:firstLineChars="2100" w:firstLine="5040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2020年9月28日</w:t>
      </w:r>
    </w:p>
    <w:p w:rsidR="00697163" w:rsidRDefault="00697163">
      <w:pPr>
        <w:spacing w:line="440" w:lineRule="exact"/>
        <w:ind w:firstLineChars="200" w:firstLine="420"/>
        <w:rPr>
          <w:color w:val="000000" w:themeColor="text1"/>
        </w:rPr>
      </w:pPr>
    </w:p>
    <w:sectPr w:rsidR="00697163" w:rsidSect="00B64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F34" w:rsidRDefault="003D3F34" w:rsidP="0062618B">
      <w:r>
        <w:separator/>
      </w:r>
    </w:p>
  </w:endnote>
  <w:endnote w:type="continuationSeparator" w:id="1">
    <w:p w:rsidR="003D3F34" w:rsidRDefault="003D3F34" w:rsidP="00626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F34" w:rsidRDefault="003D3F34" w:rsidP="0062618B">
      <w:r>
        <w:separator/>
      </w:r>
    </w:p>
  </w:footnote>
  <w:footnote w:type="continuationSeparator" w:id="1">
    <w:p w:rsidR="003D3F34" w:rsidRDefault="003D3F34" w:rsidP="00626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E01"/>
    <w:rsid w:val="00047DC5"/>
    <w:rsid w:val="00051CE9"/>
    <w:rsid w:val="00075EA1"/>
    <w:rsid w:val="000907FF"/>
    <w:rsid w:val="000B6C03"/>
    <w:rsid w:val="000D33C6"/>
    <w:rsid w:val="00147A54"/>
    <w:rsid w:val="001856D2"/>
    <w:rsid w:val="001A26D0"/>
    <w:rsid w:val="001F16E0"/>
    <w:rsid w:val="00330A92"/>
    <w:rsid w:val="003A6164"/>
    <w:rsid w:val="003A6E70"/>
    <w:rsid w:val="003B570E"/>
    <w:rsid w:val="003D3F34"/>
    <w:rsid w:val="004140BC"/>
    <w:rsid w:val="00470E6D"/>
    <w:rsid w:val="004C0C85"/>
    <w:rsid w:val="00566305"/>
    <w:rsid w:val="00592E6B"/>
    <w:rsid w:val="0062618B"/>
    <w:rsid w:val="00627E3C"/>
    <w:rsid w:val="00632B90"/>
    <w:rsid w:val="00680132"/>
    <w:rsid w:val="00697163"/>
    <w:rsid w:val="00740E01"/>
    <w:rsid w:val="00776C26"/>
    <w:rsid w:val="007C11B5"/>
    <w:rsid w:val="007E050E"/>
    <w:rsid w:val="00832A17"/>
    <w:rsid w:val="00855B42"/>
    <w:rsid w:val="00870847"/>
    <w:rsid w:val="008A2E28"/>
    <w:rsid w:val="008F24AC"/>
    <w:rsid w:val="0097377F"/>
    <w:rsid w:val="009B44AC"/>
    <w:rsid w:val="00A70497"/>
    <w:rsid w:val="00A73633"/>
    <w:rsid w:val="00AB2D94"/>
    <w:rsid w:val="00B61A90"/>
    <w:rsid w:val="00B64FB4"/>
    <w:rsid w:val="00BC1D1B"/>
    <w:rsid w:val="00C91042"/>
    <w:rsid w:val="00CB44E8"/>
    <w:rsid w:val="00CF329C"/>
    <w:rsid w:val="00D45C9B"/>
    <w:rsid w:val="00D8209E"/>
    <w:rsid w:val="00E22B6C"/>
    <w:rsid w:val="00EB12D5"/>
    <w:rsid w:val="00EB232E"/>
    <w:rsid w:val="00F52E19"/>
    <w:rsid w:val="00F733F1"/>
    <w:rsid w:val="1764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B4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4F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4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rsid w:val="00B64FB4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Char0">
    <w:name w:val="页眉 Char"/>
    <w:basedOn w:val="a0"/>
    <w:link w:val="a4"/>
    <w:uiPriority w:val="99"/>
    <w:rsid w:val="00B64F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64FB4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6261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7</cp:revision>
  <dcterms:created xsi:type="dcterms:W3CDTF">2018-09-17T08:41:00Z</dcterms:created>
  <dcterms:modified xsi:type="dcterms:W3CDTF">2020-10-08T05:38:00Z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