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37" w:rsidRPr="00597737" w:rsidRDefault="00C817DA" w:rsidP="0059773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597737"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参与的横向项目</w:t>
      </w:r>
      <w:r w:rsidR="00597737">
        <w:rPr>
          <w:rFonts w:hint="eastAsia"/>
          <w:sz w:val="24"/>
          <w:szCs w:val="24"/>
        </w:rPr>
        <w:t>：</w:t>
      </w:r>
    </w:p>
    <w:tbl>
      <w:tblPr>
        <w:tblStyle w:val="a6"/>
        <w:tblpPr w:leftFromText="180" w:rightFromText="180" w:vertAnchor="text" w:horzAnchor="margin" w:tblpXSpec="center" w:tblpY="418"/>
        <w:tblW w:w="9485" w:type="dxa"/>
        <w:tblLayout w:type="fixed"/>
        <w:tblLook w:val="04A0" w:firstRow="1" w:lastRow="0" w:firstColumn="1" w:lastColumn="0" w:noHBand="0" w:noVBand="1"/>
      </w:tblPr>
      <w:tblGrid>
        <w:gridCol w:w="602"/>
        <w:gridCol w:w="425"/>
        <w:gridCol w:w="382"/>
        <w:gridCol w:w="421"/>
        <w:gridCol w:w="7655"/>
      </w:tblGrid>
      <w:tr w:rsidR="00C817DA" w:rsidTr="00C817DA">
        <w:tc>
          <w:tcPr>
            <w:tcW w:w="60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425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姓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82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421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 w:rsidRPr="000F1A6E">
              <w:rPr>
                <w:rFonts w:hint="eastAsia"/>
                <w:b/>
                <w:szCs w:val="21"/>
              </w:rPr>
              <w:t>研究</w:t>
            </w:r>
          </w:p>
          <w:p w:rsidR="00C817DA" w:rsidRPr="000F1A6E" w:rsidRDefault="00C817DA" w:rsidP="00D12E97">
            <w:pPr>
              <w:jc w:val="center"/>
              <w:rPr>
                <w:b/>
                <w:sz w:val="24"/>
                <w:szCs w:val="24"/>
              </w:rPr>
            </w:pPr>
            <w:r w:rsidRPr="000F1A6E">
              <w:rPr>
                <w:rFonts w:hint="eastAsia"/>
                <w:b/>
                <w:szCs w:val="21"/>
              </w:rPr>
              <w:t>方向</w:t>
            </w:r>
          </w:p>
        </w:tc>
        <w:tc>
          <w:tcPr>
            <w:tcW w:w="7655" w:type="dxa"/>
            <w:vAlign w:val="center"/>
          </w:tcPr>
          <w:p w:rsidR="00C817DA" w:rsidRPr="000F1A6E" w:rsidRDefault="00C817DA" w:rsidP="00D12E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与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横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向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目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1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范庆斋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算子代数及其应用</w:t>
            </w:r>
          </w:p>
        </w:tc>
        <w:tc>
          <w:tcPr>
            <w:tcW w:w="7655" w:type="dxa"/>
          </w:tcPr>
          <w:p w:rsidR="004B4EFF" w:rsidRPr="0009777E" w:rsidRDefault="004B4EFF" w:rsidP="004B4EFF">
            <w:pPr>
              <w:snapToGrid w:val="0"/>
              <w:spacing w:afterLines="50" w:after="156" w:line="300" w:lineRule="exact"/>
              <w:ind w:rightChars="33" w:right="69"/>
            </w:pPr>
          </w:p>
          <w:p w:rsidR="00C817DA" w:rsidRPr="0009777E" w:rsidRDefault="00C817DA" w:rsidP="004B4EFF">
            <w:pPr>
              <w:snapToGrid w:val="0"/>
              <w:spacing w:afterLines="50" w:after="156" w:line="300" w:lineRule="exact"/>
              <w:ind w:rightChars="33" w:right="69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2</w:t>
            </w:r>
          </w:p>
        </w:tc>
        <w:tc>
          <w:tcPr>
            <w:tcW w:w="425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杨君</w:t>
            </w:r>
          </w:p>
        </w:tc>
        <w:tc>
          <w:tcPr>
            <w:tcW w:w="382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 w:rsidRPr="005241A1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5241A1" w:rsidRDefault="00C817DA" w:rsidP="00D12E97">
            <w:pPr>
              <w:rPr>
                <w:szCs w:val="21"/>
              </w:rPr>
            </w:pPr>
            <w:r>
              <w:rPr>
                <w:rFonts w:hint="eastAsia"/>
              </w:rPr>
              <w:t>算子理论算子代数</w:t>
            </w:r>
          </w:p>
        </w:tc>
        <w:tc>
          <w:tcPr>
            <w:tcW w:w="7655" w:type="dxa"/>
            <w:vAlign w:val="center"/>
          </w:tcPr>
          <w:p w:rsidR="004B4EFF" w:rsidRPr="00755F00" w:rsidRDefault="004B4EFF" w:rsidP="004B4EFF">
            <w:pPr>
              <w:snapToGrid w:val="0"/>
              <w:spacing w:afterLines="50" w:after="156" w:line="300" w:lineRule="exact"/>
              <w:ind w:rightChars="33" w:right="69"/>
            </w:pPr>
          </w:p>
          <w:p w:rsidR="00C817DA" w:rsidRPr="00755F0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 w:rsidRPr="00755F00"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3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姚裕丰</w:t>
            </w:r>
          </w:p>
        </w:tc>
        <w:tc>
          <w:tcPr>
            <w:tcW w:w="382" w:type="dxa"/>
            <w:vAlign w:val="center"/>
          </w:tcPr>
          <w:p w:rsidR="00C817DA" w:rsidRDefault="00C817DA" w:rsidP="00D12E97">
            <w:r>
              <w:rPr>
                <w:rFonts w:hint="eastAsia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李代数及表示理论</w:t>
            </w:r>
          </w:p>
        </w:tc>
        <w:tc>
          <w:tcPr>
            <w:tcW w:w="7655" w:type="dxa"/>
            <w:vAlign w:val="center"/>
          </w:tcPr>
          <w:p w:rsidR="00C817DA" w:rsidRPr="00B5034D" w:rsidRDefault="00C817DA" w:rsidP="004B4EFF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  <w:r w:rsidRPr="0009777E">
              <w:rPr>
                <w:rFonts w:hint="eastAsia"/>
              </w:rPr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4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刘丽华</w:t>
            </w:r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代数编码理论与密码学</w:t>
            </w:r>
          </w:p>
        </w:tc>
        <w:tc>
          <w:tcPr>
            <w:tcW w:w="7655" w:type="dxa"/>
            <w:vAlign w:val="center"/>
          </w:tcPr>
          <w:p w:rsidR="00C817DA" w:rsidRPr="00983758" w:rsidRDefault="00C817DA" w:rsidP="00D12E97">
            <w:pPr>
              <w:snapToGrid w:val="0"/>
              <w:spacing w:afterLines="50" w:after="156" w:line="300" w:lineRule="exact"/>
              <w:ind w:rightChars="33" w:right="69"/>
            </w:pPr>
            <w:r>
              <w:rPr>
                <w:rFonts w:hint="eastAsia"/>
              </w:rPr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5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江娇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微分方程</w:t>
            </w:r>
          </w:p>
        </w:tc>
        <w:tc>
          <w:tcPr>
            <w:tcW w:w="7655" w:type="dxa"/>
            <w:vAlign w:val="center"/>
          </w:tcPr>
          <w:p w:rsidR="00C817DA" w:rsidRPr="009333AC" w:rsidRDefault="00C817DA" w:rsidP="004B4EFF">
            <w:pPr>
              <w:snapToGrid w:val="0"/>
              <w:spacing w:afterLines="50" w:after="156" w:line="300" w:lineRule="exact"/>
              <w:ind w:rightChars="33" w:right="69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proofErr w:type="gramStart"/>
            <w:r w:rsidRPr="00A73490">
              <w:rPr>
                <w:rFonts w:hint="eastAsia"/>
                <w:szCs w:val="21"/>
              </w:rPr>
              <w:t>吴加勇</w:t>
            </w:r>
            <w:proofErr w:type="gramEnd"/>
          </w:p>
        </w:tc>
        <w:tc>
          <w:tcPr>
            <w:tcW w:w="382" w:type="dxa"/>
            <w:vAlign w:val="center"/>
          </w:tcPr>
          <w:p w:rsidR="00C817DA" w:rsidRPr="00A73490" w:rsidRDefault="00C817DA" w:rsidP="00D12E97">
            <w:pPr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A73490" w:rsidRDefault="00C817DA" w:rsidP="00D12E97">
            <w:pPr>
              <w:snapToGrid w:val="0"/>
              <w:spacing w:afterLines="50" w:after="156" w:line="300" w:lineRule="exact"/>
              <w:ind w:rightChars="33" w:right="69"/>
              <w:rPr>
                <w:szCs w:val="21"/>
              </w:rPr>
            </w:pPr>
            <w:r w:rsidRPr="00A73490">
              <w:rPr>
                <w:rFonts w:hint="eastAsia"/>
                <w:szCs w:val="21"/>
              </w:rPr>
              <w:t>微分几何</w:t>
            </w:r>
          </w:p>
        </w:tc>
        <w:tc>
          <w:tcPr>
            <w:tcW w:w="7655" w:type="dxa"/>
          </w:tcPr>
          <w:p w:rsidR="00C817DA" w:rsidRPr="00FB1238" w:rsidRDefault="00C817DA" w:rsidP="00D12E97">
            <w:pPr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Default="00C817DA" w:rsidP="00D12E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张世斌</w:t>
            </w:r>
          </w:p>
        </w:tc>
        <w:tc>
          <w:tcPr>
            <w:tcW w:w="382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 w:rsidRPr="006D4902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6D4902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概率</w:t>
            </w:r>
            <w:r w:rsidRPr="006D4902">
              <w:rPr>
                <w:rFonts w:hint="eastAsia"/>
                <w:szCs w:val="21"/>
              </w:rPr>
              <w:t>论与数理统计</w:t>
            </w:r>
          </w:p>
        </w:tc>
        <w:tc>
          <w:tcPr>
            <w:tcW w:w="7655" w:type="dxa"/>
            <w:vAlign w:val="center"/>
          </w:tcPr>
          <w:p w:rsidR="00C817DA" w:rsidRPr="006D4902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8</w:t>
            </w:r>
          </w:p>
        </w:tc>
        <w:tc>
          <w:tcPr>
            <w:tcW w:w="425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杨恒云</w:t>
            </w:r>
          </w:p>
        </w:tc>
        <w:tc>
          <w:tcPr>
            <w:tcW w:w="382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173071" w:rsidRDefault="00C817DA" w:rsidP="00D12E97">
            <w:pPr>
              <w:rPr>
                <w:szCs w:val="21"/>
              </w:rPr>
            </w:pPr>
            <w:r w:rsidRPr="00173071">
              <w:rPr>
                <w:rFonts w:hint="eastAsia"/>
                <w:szCs w:val="21"/>
              </w:rPr>
              <w:t>李代数</w:t>
            </w:r>
          </w:p>
        </w:tc>
        <w:tc>
          <w:tcPr>
            <w:tcW w:w="7655" w:type="dxa"/>
            <w:vAlign w:val="center"/>
          </w:tcPr>
          <w:p w:rsidR="005A3337" w:rsidRDefault="005A3337" w:rsidP="005A333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 w:rsidRPr="00982070">
              <w:rPr>
                <w:rFonts w:hint="eastAsia"/>
              </w:rPr>
              <w:t>上海市教育科学规划办公室</w:t>
            </w:r>
            <w:r w:rsidRPr="00982070">
              <w:rPr>
                <w:rFonts w:hint="eastAsia"/>
              </w:rPr>
              <w:t>B11046</w:t>
            </w:r>
            <w:r w:rsidRPr="00982070">
              <w:rPr>
                <w:rFonts w:hint="eastAsia"/>
              </w:rPr>
              <w:t>，</w:t>
            </w:r>
            <w:r>
              <w:rPr>
                <w:rFonts w:hint="eastAsia"/>
              </w:rPr>
              <w:t>省部级，</w:t>
            </w:r>
            <w:r w:rsidRPr="00982070">
              <w:rPr>
                <w:rFonts w:hint="eastAsia"/>
              </w:rPr>
              <w:t>项目学校编号：</w:t>
            </w:r>
            <w:r w:rsidRPr="00982070">
              <w:rPr>
                <w:rFonts w:hint="eastAsia"/>
              </w:rPr>
              <w:t>20110587</w:t>
            </w:r>
            <w:r w:rsidRPr="00982070">
              <w:rPr>
                <w:rFonts w:hint="eastAsia"/>
              </w:rPr>
              <w:t>，项目名称：</w:t>
            </w:r>
            <w:r w:rsidRPr="00982070">
              <w:t>上海国际航运中心航运服务人才培养机制与教育资源配置研究</w:t>
            </w:r>
            <w:r w:rsidRPr="00982070">
              <w:rPr>
                <w:rFonts w:hint="eastAsia"/>
              </w:rPr>
              <w:t>，经费：</w:t>
            </w:r>
            <w:r w:rsidRPr="00982070">
              <w:rPr>
                <w:rFonts w:hint="eastAsia"/>
              </w:rPr>
              <w:t>3</w:t>
            </w:r>
            <w:r w:rsidRPr="00982070">
              <w:rPr>
                <w:rFonts w:hint="eastAsia"/>
              </w:rPr>
              <w:t>万元，时间：</w:t>
            </w:r>
            <w:r w:rsidRPr="00982070">
              <w:rPr>
                <w:rFonts w:hint="eastAsia"/>
              </w:rPr>
              <w:t xml:space="preserve"> 2011.09</w:t>
            </w:r>
            <w:r w:rsidRPr="00982070">
              <w:rPr>
                <w:rFonts w:hint="eastAsia"/>
              </w:rPr>
              <w:t>―</w:t>
            </w:r>
            <w:r w:rsidRPr="00982070">
              <w:rPr>
                <w:rFonts w:hint="eastAsia"/>
              </w:rPr>
              <w:t>2013.12</w:t>
            </w:r>
            <w:r w:rsidRPr="00982070">
              <w:rPr>
                <w:rFonts w:hint="eastAsia"/>
              </w:rPr>
              <w:t>。排名第</w:t>
            </w:r>
            <w:r w:rsidRPr="00982070">
              <w:rPr>
                <w:rFonts w:hint="eastAsia"/>
              </w:rPr>
              <w:t>4</w:t>
            </w:r>
          </w:p>
          <w:p w:rsidR="00C817DA" w:rsidRPr="0070446F" w:rsidRDefault="005A3337" w:rsidP="005A333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 w:rsidRPr="00982070">
              <w:rPr>
                <w:rFonts w:hint="eastAsia"/>
              </w:rPr>
              <w:t>国家自然科学基金委</w:t>
            </w:r>
            <w:r w:rsidRPr="00982070">
              <w:rPr>
                <w:rFonts w:hint="eastAsia"/>
              </w:rPr>
              <w:t>11071159</w:t>
            </w:r>
            <w:r w:rsidRPr="00982070">
              <w:rPr>
                <w:rFonts w:hint="eastAsia"/>
              </w:rPr>
              <w:t>，</w:t>
            </w:r>
            <w:r>
              <w:rPr>
                <w:rFonts w:hint="eastAsia"/>
              </w:rPr>
              <w:t>国家级，</w:t>
            </w:r>
            <w:r w:rsidRPr="00982070">
              <w:rPr>
                <w:rFonts w:hint="eastAsia"/>
              </w:rPr>
              <w:t>项目编号：</w:t>
            </w:r>
            <w:r w:rsidRPr="00982070">
              <w:rPr>
                <w:rFonts w:hint="eastAsia"/>
              </w:rPr>
              <w:t>20100326</w:t>
            </w:r>
            <w:r w:rsidRPr="00982070">
              <w:rPr>
                <w:rFonts w:hint="eastAsia"/>
              </w:rPr>
              <w:t>，项目名称：</w:t>
            </w:r>
            <w:r w:rsidRPr="00982070">
              <w:t>偏微分方程对称分类、扩充和判定问题及其微分</w:t>
            </w:r>
            <w:proofErr w:type="gramStart"/>
            <w:r w:rsidRPr="00982070">
              <w:t>特征列集算法</w:t>
            </w:r>
            <w:proofErr w:type="gramEnd"/>
            <w:r w:rsidRPr="00982070">
              <w:rPr>
                <w:rFonts w:hint="eastAsia"/>
              </w:rPr>
              <w:t>，经费：</w:t>
            </w:r>
            <w:r w:rsidRPr="00982070">
              <w:rPr>
                <w:rFonts w:hint="eastAsia"/>
              </w:rPr>
              <w:t>28</w:t>
            </w:r>
            <w:r w:rsidRPr="00982070">
              <w:rPr>
                <w:rFonts w:hint="eastAsia"/>
              </w:rPr>
              <w:t>万元，时间：</w:t>
            </w:r>
            <w:r w:rsidRPr="00982070">
              <w:rPr>
                <w:rFonts w:hint="eastAsia"/>
              </w:rPr>
              <w:t>2011.01-2012.12</w:t>
            </w:r>
            <w:r w:rsidRPr="00982070">
              <w:rPr>
                <w:rFonts w:hint="eastAsia"/>
              </w:rPr>
              <w:t>。排名第</w:t>
            </w:r>
            <w:r w:rsidRPr="00982070">
              <w:rPr>
                <w:rFonts w:hint="eastAsia"/>
              </w:rPr>
              <w:t>7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9</w:t>
            </w:r>
          </w:p>
        </w:tc>
        <w:tc>
          <w:tcPr>
            <w:tcW w:w="425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王彩芳</w:t>
            </w:r>
          </w:p>
        </w:tc>
        <w:tc>
          <w:tcPr>
            <w:tcW w:w="382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0E4651" w:rsidRDefault="00C817DA" w:rsidP="00D12E97">
            <w:pPr>
              <w:rPr>
                <w:szCs w:val="21"/>
              </w:rPr>
            </w:pPr>
            <w:r w:rsidRPr="000E4651">
              <w:rPr>
                <w:rFonts w:hint="eastAsia"/>
                <w:szCs w:val="21"/>
              </w:rPr>
              <w:t>图像重建</w:t>
            </w:r>
          </w:p>
        </w:tc>
        <w:tc>
          <w:tcPr>
            <w:tcW w:w="7655" w:type="dxa"/>
            <w:vAlign w:val="center"/>
          </w:tcPr>
          <w:p w:rsidR="004B4EFF" w:rsidRPr="004B4EFF" w:rsidRDefault="004B4EFF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10</w:t>
            </w:r>
          </w:p>
        </w:tc>
        <w:tc>
          <w:tcPr>
            <w:tcW w:w="425" w:type="dxa"/>
            <w:vAlign w:val="center"/>
          </w:tcPr>
          <w:p w:rsidR="00C817DA" w:rsidRPr="00BE712A" w:rsidRDefault="00C817DA" w:rsidP="00D12E97">
            <w:pPr>
              <w:jc w:val="center"/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李红霞</w:t>
            </w:r>
          </w:p>
        </w:tc>
        <w:tc>
          <w:tcPr>
            <w:tcW w:w="382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E712A" w:rsidRDefault="00C817DA" w:rsidP="00D12E97">
            <w:pPr>
              <w:rPr>
                <w:szCs w:val="21"/>
              </w:rPr>
            </w:pPr>
            <w:r w:rsidRPr="00BE712A">
              <w:rPr>
                <w:rFonts w:hint="eastAsia"/>
                <w:szCs w:val="21"/>
              </w:rPr>
              <w:t>几何拓扑</w:t>
            </w:r>
          </w:p>
        </w:tc>
        <w:tc>
          <w:tcPr>
            <w:tcW w:w="7655" w:type="dxa"/>
            <w:vAlign w:val="center"/>
          </w:tcPr>
          <w:p w:rsidR="00C817DA" w:rsidRDefault="004B4EFF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 w:rsidRPr="00B359B0"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11</w:t>
            </w:r>
          </w:p>
        </w:tc>
        <w:tc>
          <w:tcPr>
            <w:tcW w:w="425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金中</w:t>
            </w:r>
          </w:p>
        </w:tc>
        <w:tc>
          <w:tcPr>
            <w:tcW w:w="382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C95B5A" w:rsidRDefault="00C817DA" w:rsidP="00D12E97">
            <w:pPr>
              <w:jc w:val="center"/>
              <w:rPr>
                <w:szCs w:val="21"/>
              </w:rPr>
            </w:pPr>
            <w:r w:rsidRPr="00C95B5A">
              <w:rPr>
                <w:rFonts w:hint="eastAsia"/>
                <w:szCs w:val="21"/>
              </w:rPr>
              <w:t>最优化方法</w:t>
            </w:r>
          </w:p>
        </w:tc>
        <w:tc>
          <w:tcPr>
            <w:tcW w:w="7655" w:type="dxa"/>
            <w:vAlign w:val="center"/>
          </w:tcPr>
          <w:p w:rsidR="00C817DA" w:rsidRPr="00C95B5A" w:rsidRDefault="00C817DA" w:rsidP="00D12E97"/>
        </w:tc>
      </w:tr>
      <w:tr w:rsidR="00C817DA" w:rsidTr="00C817DA">
        <w:tc>
          <w:tcPr>
            <w:tcW w:w="60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吴志雄</w:t>
            </w:r>
          </w:p>
        </w:tc>
        <w:tc>
          <w:tcPr>
            <w:tcW w:w="382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4E76B0" w:rsidRDefault="00C817DA" w:rsidP="00D12E97">
            <w:pPr>
              <w:jc w:val="center"/>
              <w:rPr>
                <w:szCs w:val="21"/>
              </w:rPr>
            </w:pPr>
            <w:r w:rsidRPr="004E76B0">
              <w:rPr>
                <w:rFonts w:hint="eastAsia"/>
                <w:szCs w:val="21"/>
              </w:rPr>
              <w:t>管理决策理论</w:t>
            </w:r>
          </w:p>
        </w:tc>
        <w:tc>
          <w:tcPr>
            <w:tcW w:w="7655" w:type="dxa"/>
            <w:vAlign w:val="center"/>
          </w:tcPr>
          <w:p w:rsidR="00C817DA" w:rsidRDefault="008C18BD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[1]</w:t>
            </w:r>
            <w:r w:rsidRPr="008C18BD">
              <w:rPr>
                <w:rFonts w:hint="eastAsia"/>
              </w:rPr>
              <w:t>港口与航运问题定量分析方法研究，文理学院，主持人，</w:t>
            </w:r>
            <w:r w:rsidRPr="008C18BD">
              <w:t>3</w:t>
            </w:r>
            <w:r w:rsidRPr="008C18BD">
              <w:rPr>
                <w:rFonts w:hint="eastAsia"/>
              </w:rPr>
              <w:t>万。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张小红</w:t>
            </w:r>
          </w:p>
        </w:tc>
        <w:tc>
          <w:tcPr>
            <w:tcW w:w="382" w:type="dxa"/>
            <w:vAlign w:val="center"/>
          </w:tcPr>
          <w:p w:rsidR="00C817DA" w:rsidRPr="004F2DBE" w:rsidRDefault="00C817DA" w:rsidP="00D12E97">
            <w:pPr>
              <w:jc w:val="center"/>
              <w:rPr>
                <w:szCs w:val="21"/>
              </w:rPr>
            </w:pPr>
            <w:r w:rsidRPr="004F2DBE"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代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数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学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模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lastRenderedPageBreak/>
              <w:t>糊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r>
              <w:rPr>
                <w:rFonts w:hint="eastAsia"/>
              </w:rPr>
              <w:t>逻辑粗</w:t>
            </w:r>
          </w:p>
          <w:p w:rsidR="00C817DA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</w:pPr>
            <w:proofErr w:type="gramStart"/>
            <w:r>
              <w:rPr>
                <w:rFonts w:hint="eastAsia"/>
              </w:rPr>
              <w:t>糙</w:t>
            </w:r>
            <w:proofErr w:type="gramEnd"/>
          </w:p>
          <w:p w:rsidR="00C817DA" w:rsidRPr="004F2DBE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center"/>
              <w:rPr>
                <w:szCs w:val="21"/>
              </w:rPr>
            </w:pPr>
            <w:r>
              <w:rPr>
                <w:rFonts w:hint="eastAsia"/>
              </w:rPr>
              <w:t>集</w:t>
            </w:r>
          </w:p>
        </w:tc>
        <w:tc>
          <w:tcPr>
            <w:tcW w:w="7655" w:type="dxa"/>
            <w:vAlign w:val="center"/>
          </w:tcPr>
          <w:p w:rsidR="00C817DA" w:rsidRPr="00776281" w:rsidRDefault="00C817DA" w:rsidP="00D12E9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 w:rsidRPr="00776281">
              <w:rPr>
                <w:rFonts w:hint="eastAsia"/>
              </w:rPr>
              <w:lastRenderedPageBreak/>
              <w:t xml:space="preserve"> </w:t>
            </w: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lastRenderedPageBreak/>
              <w:t>14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朱小林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 w:rsidRPr="00B23251">
              <w:rPr>
                <w:rFonts w:hint="eastAsia"/>
                <w:szCs w:val="21"/>
              </w:rPr>
              <w:t>代数数论</w:t>
            </w:r>
          </w:p>
        </w:tc>
        <w:tc>
          <w:tcPr>
            <w:tcW w:w="7655" w:type="dxa"/>
            <w:vAlign w:val="center"/>
          </w:tcPr>
          <w:p w:rsidR="008C18BD" w:rsidRPr="008C18BD" w:rsidRDefault="008C18BD" w:rsidP="008C18BD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r w:rsidRPr="008C18BD">
              <w:t>港口与航运问题定量分析方法研究</w:t>
            </w:r>
            <w:r w:rsidRPr="008C18BD">
              <w:rPr>
                <w:rFonts w:hint="eastAsia"/>
              </w:rPr>
              <w:t>，横向（一般），排名第</w:t>
            </w:r>
            <w:r w:rsidRPr="008C18BD">
              <w:rPr>
                <w:rFonts w:hint="eastAsia"/>
              </w:rPr>
              <w:t>3</w:t>
            </w:r>
            <w:r w:rsidRPr="008C18BD">
              <w:rPr>
                <w:rFonts w:hint="eastAsia"/>
              </w:rPr>
              <w:t>，委托单位：</w:t>
            </w:r>
            <w:r>
              <w:t>中国海洋运输情报网</w:t>
            </w:r>
            <w:r>
              <w:rPr>
                <w:rFonts w:hint="eastAsia"/>
              </w:rPr>
              <w:t>，控制经费数：</w:t>
            </w:r>
            <w:r w:rsidRPr="008C18BD">
              <w:rPr>
                <w:rFonts w:hint="eastAsia"/>
              </w:rPr>
              <w:t>3.00</w:t>
            </w:r>
            <w:r w:rsidRPr="008C18BD">
              <w:rPr>
                <w:rFonts w:hint="eastAsia"/>
              </w:rPr>
              <w:t>×</w:t>
            </w:r>
            <w:r w:rsidRPr="008C18BD">
              <w:rPr>
                <w:rFonts w:hint="eastAsia"/>
              </w:rPr>
              <w:t>30%(</w:t>
            </w:r>
            <w:r w:rsidRPr="008C18BD">
              <w:rPr>
                <w:rFonts w:hint="eastAsia"/>
              </w:rPr>
              <w:t>万元</w:t>
            </w:r>
            <w:r>
              <w:rPr>
                <w:rFonts w:hint="eastAsia"/>
              </w:rPr>
              <w:t>)</w:t>
            </w:r>
            <w:r w:rsidRPr="008C18BD">
              <w:rPr>
                <w:rFonts w:hint="eastAsia"/>
              </w:rPr>
              <w:t>。</w:t>
            </w:r>
          </w:p>
          <w:p w:rsidR="00C817DA" w:rsidRPr="008C18BD" w:rsidRDefault="00C817DA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  <w:rPr>
                <w:sz w:val="24"/>
                <w:szCs w:val="24"/>
              </w:rPr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邓伟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模糊规划</w:t>
            </w:r>
          </w:p>
        </w:tc>
        <w:tc>
          <w:tcPr>
            <w:tcW w:w="7655" w:type="dxa"/>
            <w:vAlign w:val="center"/>
          </w:tcPr>
          <w:p w:rsidR="00C817DA" w:rsidRPr="00B23251" w:rsidRDefault="00C817DA" w:rsidP="00B23251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C817DA" w:rsidTr="00C817DA">
        <w:tc>
          <w:tcPr>
            <w:tcW w:w="602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vAlign w:val="center"/>
          </w:tcPr>
          <w:p w:rsidR="00C817DA" w:rsidRPr="00B23251" w:rsidRDefault="00C817DA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盛子宁</w:t>
            </w:r>
          </w:p>
        </w:tc>
        <w:tc>
          <w:tcPr>
            <w:tcW w:w="382" w:type="dxa"/>
            <w:vAlign w:val="center"/>
          </w:tcPr>
          <w:p w:rsidR="00C817DA" w:rsidRPr="00B23251" w:rsidRDefault="00C817DA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421" w:type="dxa"/>
            <w:vAlign w:val="center"/>
          </w:tcPr>
          <w:p w:rsidR="00C817DA" w:rsidRPr="00B23251" w:rsidRDefault="00C817DA" w:rsidP="00B23251">
            <w:pPr>
              <w:rPr>
                <w:szCs w:val="21"/>
              </w:rPr>
            </w:pPr>
            <w:r>
              <w:rPr>
                <w:rFonts w:hint="eastAsia"/>
              </w:rPr>
              <w:t>概率统计</w:t>
            </w:r>
          </w:p>
        </w:tc>
        <w:tc>
          <w:tcPr>
            <w:tcW w:w="7655" w:type="dxa"/>
            <w:vAlign w:val="center"/>
          </w:tcPr>
          <w:p w:rsidR="009F539F" w:rsidRDefault="009F539F" w:rsidP="009F539F"/>
          <w:p w:rsidR="009F539F" w:rsidRDefault="009F539F" w:rsidP="009F539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[1]</w:t>
            </w:r>
            <w:proofErr w:type="gramStart"/>
            <w:r>
              <w:t>湄洲湾港秀屿</w:t>
            </w:r>
            <w:proofErr w:type="gramEnd"/>
            <w:r>
              <w:t>港区</w:t>
            </w:r>
            <w:proofErr w:type="gramStart"/>
            <w:r>
              <w:t>莆</w:t>
            </w:r>
            <w:proofErr w:type="gramEnd"/>
            <w:r>
              <w:t>头作业区</w:t>
            </w:r>
            <w:r>
              <w:t>3#</w:t>
            </w:r>
            <w:r>
              <w:t>～</w:t>
            </w:r>
            <w:r>
              <w:t>4#</w:t>
            </w:r>
            <w:r>
              <w:t>泊位工程通航安全评估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商船学院</w:t>
            </w:r>
            <w:r>
              <w:rPr>
                <w:rFonts w:hint="eastAsia"/>
              </w:rPr>
              <w:t xml:space="preserve">  </w:t>
            </w:r>
          </w:p>
          <w:p w:rsidR="009F539F" w:rsidRDefault="009F539F" w:rsidP="009F539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  <w:r>
              <w:rPr>
                <w:rFonts w:hint="eastAsia"/>
              </w:rPr>
              <w:t>[2]</w:t>
            </w:r>
            <w:r>
              <w:t>象山县石浦渔港旅游码头工程通航评估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商船学院</w:t>
            </w:r>
          </w:p>
          <w:p w:rsidR="004B4EFF" w:rsidRPr="009F539F" w:rsidRDefault="004B4EFF" w:rsidP="004B4EFF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  <w:p w:rsidR="00C817DA" w:rsidRPr="00B23251" w:rsidRDefault="00C817DA" w:rsidP="00597737">
            <w:pPr>
              <w:tabs>
                <w:tab w:val="num" w:pos="540"/>
              </w:tabs>
              <w:autoSpaceDE w:val="0"/>
              <w:autoSpaceDN w:val="0"/>
              <w:adjustRightInd w:val="0"/>
              <w:snapToGrid w:val="0"/>
              <w:spacing w:afterLines="50" w:after="156" w:line="300" w:lineRule="exact"/>
              <w:ind w:rightChars="33" w:right="69"/>
              <w:jc w:val="left"/>
            </w:pPr>
          </w:p>
        </w:tc>
      </w:tr>
      <w:tr w:rsidR="00014645" w:rsidTr="00C817DA">
        <w:tc>
          <w:tcPr>
            <w:tcW w:w="602" w:type="dxa"/>
            <w:vAlign w:val="center"/>
          </w:tcPr>
          <w:p w:rsidR="00014645" w:rsidRDefault="00014645" w:rsidP="00B232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vAlign w:val="center"/>
          </w:tcPr>
          <w:p w:rsidR="00014645" w:rsidRDefault="00014645" w:rsidP="00B23251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周联</w:t>
            </w:r>
            <w:proofErr w:type="gramEnd"/>
          </w:p>
        </w:tc>
        <w:tc>
          <w:tcPr>
            <w:tcW w:w="382" w:type="dxa"/>
            <w:vAlign w:val="center"/>
          </w:tcPr>
          <w:p w:rsidR="00014645" w:rsidRDefault="00014645" w:rsidP="00D12E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421" w:type="dxa"/>
            <w:vAlign w:val="center"/>
          </w:tcPr>
          <w:p w:rsidR="00014645" w:rsidRDefault="00014645" w:rsidP="00B23251">
            <w:r>
              <w:rPr>
                <w:rFonts w:hint="eastAsia"/>
              </w:rPr>
              <w:t>计算机辅助几何设计</w:t>
            </w:r>
          </w:p>
        </w:tc>
        <w:tc>
          <w:tcPr>
            <w:tcW w:w="7655" w:type="dxa"/>
            <w:vAlign w:val="center"/>
          </w:tcPr>
          <w:p w:rsidR="00014645" w:rsidRDefault="00014645" w:rsidP="009F539F"/>
        </w:tc>
      </w:tr>
      <w:tr w:rsidR="002E00A8" w:rsidTr="00C817DA">
        <w:tc>
          <w:tcPr>
            <w:tcW w:w="602" w:type="dxa"/>
            <w:vAlign w:val="center"/>
          </w:tcPr>
          <w:p w:rsidR="002E00A8" w:rsidRDefault="002E00A8" w:rsidP="00B23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425" w:type="dxa"/>
            <w:vAlign w:val="center"/>
          </w:tcPr>
          <w:p w:rsidR="002E00A8" w:rsidRDefault="002E00A8" w:rsidP="00B2325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朝鲁</w:t>
            </w:r>
          </w:p>
        </w:tc>
        <w:tc>
          <w:tcPr>
            <w:tcW w:w="382" w:type="dxa"/>
            <w:vAlign w:val="center"/>
          </w:tcPr>
          <w:p w:rsidR="002E00A8" w:rsidRDefault="002E00A8" w:rsidP="00D12E9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421" w:type="dxa"/>
            <w:vAlign w:val="center"/>
          </w:tcPr>
          <w:p w:rsidR="002E00A8" w:rsidRDefault="002E00A8" w:rsidP="00B23251">
            <w:pPr>
              <w:rPr>
                <w:rFonts w:hint="eastAsia"/>
              </w:rPr>
            </w:pPr>
            <w:r>
              <w:rPr>
                <w:rFonts w:hint="eastAsia"/>
              </w:rPr>
              <w:t>数学</w:t>
            </w:r>
          </w:p>
          <w:p w:rsidR="002E00A8" w:rsidRDefault="002E00A8" w:rsidP="00B23251">
            <w:pPr>
              <w:rPr>
                <w:rFonts w:hint="eastAsia"/>
              </w:rPr>
            </w:pPr>
            <w:r>
              <w:rPr>
                <w:rFonts w:hint="eastAsia"/>
              </w:rPr>
              <w:t>机械化与偏微</w:t>
            </w:r>
          </w:p>
        </w:tc>
        <w:tc>
          <w:tcPr>
            <w:tcW w:w="7655" w:type="dxa"/>
            <w:vAlign w:val="center"/>
          </w:tcPr>
          <w:p w:rsidR="002E00A8" w:rsidRDefault="00D73EED" w:rsidP="009F539F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Pr="00D73EED">
              <w:rPr>
                <w:rFonts w:hint="eastAsia"/>
              </w:rPr>
              <w:t>集宁城市公共交通规划研究</w:t>
            </w:r>
            <w:r>
              <w:rPr>
                <w:rFonts w:hint="eastAsia"/>
              </w:rPr>
              <w:t>，</w:t>
            </w:r>
            <w:r w:rsidRPr="00D73EED">
              <w:rPr>
                <w:rFonts w:hint="eastAsia"/>
              </w:rPr>
              <w:t>集宁区公共汽车公司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2009-06,5</w:t>
            </w:r>
            <w:r>
              <w:rPr>
                <w:rFonts w:hint="eastAsia"/>
              </w:rPr>
              <w:t>万</w:t>
            </w:r>
          </w:p>
          <w:p w:rsidR="00D73EED" w:rsidRPr="00D73EED" w:rsidRDefault="00D73EED" w:rsidP="009F539F">
            <w:bookmarkStart w:id="0" w:name="_GoBack"/>
            <w:bookmarkEnd w:id="0"/>
          </w:p>
        </w:tc>
      </w:tr>
    </w:tbl>
    <w:p w:rsidR="00877B53" w:rsidRPr="00FB1238" w:rsidRDefault="00877B53" w:rsidP="00C817DA">
      <w:pPr>
        <w:ind w:firstLineChars="200" w:firstLine="420"/>
      </w:pPr>
    </w:p>
    <w:sectPr w:rsidR="00877B53" w:rsidRPr="00FB1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7D" w:rsidRDefault="00AE6D7D" w:rsidP="00877B53">
      <w:r>
        <w:separator/>
      </w:r>
    </w:p>
  </w:endnote>
  <w:endnote w:type="continuationSeparator" w:id="0">
    <w:p w:rsidR="00AE6D7D" w:rsidRDefault="00AE6D7D" w:rsidP="0087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Br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7D" w:rsidRDefault="00AE6D7D" w:rsidP="00877B53">
      <w:r>
        <w:separator/>
      </w:r>
    </w:p>
  </w:footnote>
  <w:footnote w:type="continuationSeparator" w:id="0">
    <w:p w:rsidR="00AE6D7D" w:rsidRDefault="00AE6D7D" w:rsidP="0087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6E84"/>
    <w:multiLevelType w:val="hybridMultilevel"/>
    <w:tmpl w:val="40289600"/>
    <w:lvl w:ilvl="0" w:tplc="74601CDC">
      <w:start w:val="1"/>
      <w:numFmt w:val="decimal"/>
      <w:lvlText w:val="[%1]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20"/>
        </w:tabs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80"/>
        </w:tabs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40"/>
        </w:tabs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20"/>
      </w:pPr>
    </w:lvl>
  </w:abstractNum>
  <w:abstractNum w:abstractNumId="1">
    <w:nsid w:val="15CA0F27"/>
    <w:multiLevelType w:val="hybridMultilevel"/>
    <w:tmpl w:val="F73C5E7A"/>
    <w:lvl w:ilvl="0" w:tplc="8C0ADA46">
      <w:start w:val="1"/>
      <w:numFmt w:val="decimal"/>
      <w:lvlText w:val="[%1]"/>
      <w:lvlJc w:val="left"/>
      <w:pPr>
        <w:tabs>
          <w:tab w:val="num" w:pos="454"/>
        </w:tabs>
        <w:ind w:left="493" w:hanging="493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CC02C4D"/>
    <w:multiLevelType w:val="hybridMultilevel"/>
    <w:tmpl w:val="30D01D10"/>
    <w:lvl w:ilvl="0" w:tplc="61B61C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3F03A37"/>
    <w:multiLevelType w:val="hybridMultilevel"/>
    <w:tmpl w:val="574ED944"/>
    <w:lvl w:ilvl="0" w:tplc="C54A2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B4058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126B35"/>
    <w:multiLevelType w:val="hybridMultilevel"/>
    <w:tmpl w:val="05D86FC8"/>
    <w:lvl w:ilvl="0" w:tplc="5AA607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781285E"/>
    <w:multiLevelType w:val="hybridMultilevel"/>
    <w:tmpl w:val="E6CCB258"/>
    <w:lvl w:ilvl="0" w:tplc="699C1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53193B"/>
    <w:multiLevelType w:val="hybridMultilevel"/>
    <w:tmpl w:val="84D088F6"/>
    <w:lvl w:ilvl="0" w:tplc="A8F44870">
      <w:start w:val="1"/>
      <w:numFmt w:val="decimalEnclosedCircle"/>
      <w:lvlText w:val="%1"/>
      <w:lvlJc w:val="left"/>
      <w:pPr>
        <w:ind w:left="360" w:hanging="360"/>
      </w:pPr>
      <w:rPr>
        <w:rFonts w:ascii="LucidaBright" w:hAnsi="LucidaBright" w:cs="LucidaBright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63"/>
    <w:rsid w:val="00014645"/>
    <w:rsid w:val="000654AA"/>
    <w:rsid w:val="000962F3"/>
    <w:rsid w:val="0009777E"/>
    <w:rsid w:val="000E4651"/>
    <w:rsid w:val="000F1A6E"/>
    <w:rsid w:val="000F4D71"/>
    <w:rsid w:val="00173071"/>
    <w:rsid w:val="001A7EBD"/>
    <w:rsid w:val="001C69F4"/>
    <w:rsid w:val="0022572F"/>
    <w:rsid w:val="00267D21"/>
    <w:rsid w:val="00275FA5"/>
    <w:rsid w:val="002B5295"/>
    <w:rsid w:val="002C237E"/>
    <w:rsid w:val="002E00A8"/>
    <w:rsid w:val="0036293B"/>
    <w:rsid w:val="00362D43"/>
    <w:rsid w:val="003B521F"/>
    <w:rsid w:val="00404507"/>
    <w:rsid w:val="00406C41"/>
    <w:rsid w:val="00416963"/>
    <w:rsid w:val="0045161D"/>
    <w:rsid w:val="004B4EFF"/>
    <w:rsid w:val="004E76B0"/>
    <w:rsid w:val="004F2DBE"/>
    <w:rsid w:val="004F5E36"/>
    <w:rsid w:val="00522AEA"/>
    <w:rsid w:val="005241A1"/>
    <w:rsid w:val="00580824"/>
    <w:rsid w:val="00597737"/>
    <w:rsid w:val="005A3337"/>
    <w:rsid w:val="005A4B93"/>
    <w:rsid w:val="005F0B1F"/>
    <w:rsid w:val="00627CA8"/>
    <w:rsid w:val="00667E04"/>
    <w:rsid w:val="006B72A2"/>
    <w:rsid w:val="006D4902"/>
    <w:rsid w:val="006D705E"/>
    <w:rsid w:val="0070446F"/>
    <w:rsid w:val="00746263"/>
    <w:rsid w:val="00755F00"/>
    <w:rsid w:val="00773B67"/>
    <w:rsid w:val="00776281"/>
    <w:rsid w:val="007875DE"/>
    <w:rsid w:val="007B1D83"/>
    <w:rsid w:val="007B509E"/>
    <w:rsid w:val="007D10C6"/>
    <w:rsid w:val="007D2D2C"/>
    <w:rsid w:val="00877B53"/>
    <w:rsid w:val="00886E6E"/>
    <w:rsid w:val="008B0E32"/>
    <w:rsid w:val="008B1FA0"/>
    <w:rsid w:val="008C18BD"/>
    <w:rsid w:val="008F68E5"/>
    <w:rsid w:val="009333AC"/>
    <w:rsid w:val="00975E63"/>
    <w:rsid w:val="00977DB7"/>
    <w:rsid w:val="00983758"/>
    <w:rsid w:val="009A4C94"/>
    <w:rsid w:val="009A5E14"/>
    <w:rsid w:val="009A69A8"/>
    <w:rsid w:val="009C3D3C"/>
    <w:rsid w:val="009D1C22"/>
    <w:rsid w:val="009F539F"/>
    <w:rsid w:val="00A571BF"/>
    <w:rsid w:val="00A73490"/>
    <w:rsid w:val="00A85216"/>
    <w:rsid w:val="00AB56DC"/>
    <w:rsid w:val="00AE44E8"/>
    <w:rsid w:val="00AE6D7D"/>
    <w:rsid w:val="00B23251"/>
    <w:rsid w:val="00B359B0"/>
    <w:rsid w:val="00B5034D"/>
    <w:rsid w:val="00B60DE0"/>
    <w:rsid w:val="00B94967"/>
    <w:rsid w:val="00BB4B14"/>
    <w:rsid w:val="00BD7138"/>
    <w:rsid w:val="00BE01CF"/>
    <w:rsid w:val="00BE712A"/>
    <w:rsid w:val="00C01147"/>
    <w:rsid w:val="00C27F46"/>
    <w:rsid w:val="00C817DA"/>
    <w:rsid w:val="00C95B5A"/>
    <w:rsid w:val="00CD0558"/>
    <w:rsid w:val="00CE1712"/>
    <w:rsid w:val="00D06189"/>
    <w:rsid w:val="00D12E97"/>
    <w:rsid w:val="00D677FA"/>
    <w:rsid w:val="00D73EED"/>
    <w:rsid w:val="00D80574"/>
    <w:rsid w:val="00DC2980"/>
    <w:rsid w:val="00DC4FE6"/>
    <w:rsid w:val="00E35C25"/>
    <w:rsid w:val="00E87F31"/>
    <w:rsid w:val="00ED19CE"/>
    <w:rsid w:val="00EF561E"/>
    <w:rsid w:val="00EF71D0"/>
    <w:rsid w:val="00F504E5"/>
    <w:rsid w:val="00FB1238"/>
    <w:rsid w:val="00FE292E"/>
    <w:rsid w:val="00FF00A1"/>
    <w:rsid w:val="00FF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0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49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496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77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77B5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77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77B53"/>
    <w:rPr>
      <w:sz w:val="18"/>
      <w:szCs w:val="18"/>
    </w:rPr>
  </w:style>
  <w:style w:type="table" w:styleId="a6">
    <w:name w:val="Table Grid"/>
    <w:basedOn w:val="a1"/>
    <w:uiPriority w:val="59"/>
    <w:rsid w:val="00877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</Words>
  <Characters>685</Characters>
  <Application>Microsoft Office Word</Application>
  <DocSecurity>0</DocSecurity>
  <Lines>5</Lines>
  <Paragraphs>1</Paragraphs>
  <ScaleCrop>false</ScaleCrop>
  <Company>Toshiba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117</cp:lastModifiedBy>
  <cp:revision>11</cp:revision>
  <dcterms:created xsi:type="dcterms:W3CDTF">2012-12-05T04:59:00Z</dcterms:created>
  <dcterms:modified xsi:type="dcterms:W3CDTF">2013-01-19T02:53:00Z</dcterms:modified>
</cp:coreProperties>
</file>